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23A1" w:rsidRPr="000F13A5" w:rsidRDefault="00C623A1" w:rsidP="00C623A1">
      <w:pPr>
        <w:spacing w:before="120"/>
        <w:rPr>
          <w:rFonts w:asciiTheme="minorBidi" w:hAnsiTheme="minorBidi" w:cstheme="minorBidi"/>
          <w:i/>
          <w:iCs/>
          <w:sz w:val="32"/>
          <w:szCs w:val="32"/>
        </w:rPr>
      </w:pPr>
      <w:r w:rsidRPr="000F13A5">
        <w:rPr>
          <w:rFonts w:asciiTheme="minorBidi" w:hAnsiTheme="minorBidi" w:cstheme="minorBidi"/>
          <w:i/>
          <w:iCs/>
          <w:sz w:val="32"/>
          <w:szCs w:val="32"/>
        </w:rPr>
        <w:t>Press release</w:t>
      </w:r>
    </w:p>
    <w:p w:rsidR="00C623A1" w:rsidRPr="000F13A5" w:rsidRDefault="00C623A1" w:rsidP="00C623A1">
      <w:pPr>
        <w:rPr>
          <w:rFonts w:asciiTheme="minorBidi" w:hAnsiTheme="minorBidi" w:cstheme="minorBidi"/>
          <w:sz w:val="32"/>
          <w:szCs w:val="32"/>
        </w:rPr>
      </w:pPr>
    </w:p>
    <w:p w:rsidR="00C623A1" w:rsidRPr="000F13A5" w:rsidRDefault="00C623A1" w:rsidP="00C623A1">
      <w:pPr>
        <w:ind w:right="-38"/>
        <w:jc w:val="center"/>
        <w:rPr>
          <w:rFonts w:asciiTheme="minorBidi" w:eastAsia="Times New Roman" w:hAnsiTheme="minorBidi" w:cstheme="minorBidi"/>
          <w:b/>
          <w:sz w:val="32"/>
          <w:szCs w:val="32"/>
          <w:lang w:eastAsia="ko-KR"/>
        </w:rPr>
      </w:pPr>
      <w:bookmarkStart w:id="0" w:name="_GoBack"/>
      <w:r w:rsidRPr="000F13A5">
        <w:rPr>
          <w:rFonts w:asciiTheme="minorBidi" w:eastAsia="Times New Roman" w:hAnsiTheme="minorBidi" w:cstheme="minorBidi"/>
          <w:b/>
          <w:sz w:val="32"/>
          <w:szCs w:val="32"/>
          <w:lang w:eastAsia="ko-KR"/>
        </w:rPr>
        <w:t xml:space="preserve">SCG, Toyota, and CJPT Team Up to Advance Thailand's Carbon Neutrality Goals with </w:t>
      </w:r>
      <w:r>
        <w:rPr>
          <w:rFonts w:asciiTheme="minorBidi" w:eastAsia="Times New Roman" w:hAnsiTheme="minorBidi" w:cstheme="minorBidi"/>
          <w:b/>
          <w:sz w:val="32"/>
          <w:szCs w:val="32"/>
          <w:lang w:eastAsia="ko-KR"/>
        </w:rPr>
        <w:br/>
      </w:r>
      <w:r w:rsidRPr="000F13A5">
        <w:rPr>
          <w:rFonts w:asciiTheme="minorBidi" w:eastAsia="Times New Roman" w:hAnsiTheme="minorBidi" w:cstheme="minorBidi"/>
          <w:b/>
          <w:sz w:val="32"/>
          <w:szCs w:val="32"/>
          <w:lang w:eastAsia="ko-KR"/>
        </w:rPr>
        <w:t xml:space="preserve">Innovation Development </w:t>
      </w:r>
      <w:bookmarkEnd w:id="0"/>
      <w:r w:rsidRPr="000F13A5">
        <w:rPr>
          <w:rFonts w:asciiTheme="minorBidi" w:eastAsia="Times New Roman" w:hAnsiTheme="minorBidi" w:cstheme="minorBidi"/>
          <w:b/>
          <w:sz w:val="32"/>
          <w:szCs w:val="32"/>
          <w:lang w:eastAsia="ko-KR"/>
        </w:rPr>
        <w:t>in Hydrogen Energy, Solar Power, and Big Data; Enhance Transport and Logistics through Hybrid Electric and Fuel Cell Vehicles</w:t>
      </w:r>
    </w:p>
    <w:p w:rsidR="00C623A1" w:rsidRPr="000F13A5" w:rsidRDefault="00C623A1" w:rsidP="00C623A1">
      <w:pPr>
        <w:jc w:val="thaiDistribute"/>
        <w:rPr>
          <w:rFonts w:asciiTheme="minorBidi" w:hAnsiTheme="minorBidi" w:cstheme="minorBidi"/>
          <w:sz w:val="32"/>
          <w:szCs w:val="32"/>
        </w:rPr>
      </w:pPr>
    </w:p>
    <w:p w:rsidR="00C623A1" w:rsidRPr="000F13A5" w:rsidRDefault="00C623A1" w:rsidP="00C623A1">
      <w:pPr>
        <w:jc w:val="thaiDistribute"/>
        <w:rPr>
          <w:rFonts w:asciiTheme="minorBidi" w:eastAsia="Times New Roman" w:hAnsiTheme="minorBidi" w:cstheme="minorBidi"/>
          <w:color w:val="000000" w:themeColor="text1"/>
          <w:sz w:val="32"/>
          <w:szCs w:val="32"/>
          <w:lang w:eastAsia="ko-KR"/>
        </w:rPr>
      </w:pPr>
      <w:r w:rsidRPr="000F13A5">
        <w:rPr>
          <w:rFonts w:asciiTheme="minorBidi" w:eastAsia="Times New Roman" w:hAnsiTheme="minorBidi" w:cstheme="minorBidi"/>
          <w:sz w:val="32"/>
          <w:szCs w:val="32"/>
          <w:lang w:eastAsia="ko-KR"/>
        </w:rPr>
        <w:tab/>
        <w:t xml:space="preserve">3 April 2023 - Bangkok: SCG collaborates with Toyota and CJPT to advance the joint efforts in developing three key environmental innovations, encompassing energy production, including hydrogen energy from biomass and food waste, electricity generation from solar and hydropower sources, the use of big data and telecommunication infrastructure to enhance transportation and logistics efficiency, and the development of a diverse range of electric vehicle innovations, such as electric vehicle innovations, such as Hybrid Electric Vehicles (HEVs), Battery Electric Vehicles (BEVs), Fuel Cell Electric Vehicles (FCEVs) and </w:t>
      </w:r>
      <w:r w:rsidRPr="000F13A5">
        <w:rPr>
          <w:rFonts w:asciiTheme="minorBidi" w:hAnsiTheme="minorBidi" w:cstheme="minorBidi"/>
          <w:sz w:val="32"/>
          <w:szCs w:val="32"/>
        </w:rPr>
        <w:t>more fuel-efficient vehicles</w:t>
      </w:r>
      <w:r w:rsidRPr="000F13A5">
        <w:rPr>
          <w:rFonts w:asciiTheme="minorBidi" w:eastAsia="Times New Roman" w:hAnsiTheme="minorBidi" w:cstheme="minorBidi"/>
          <w:color w:val="000000" w:themeColor="text1"/>
          <w:sz w:val="32"/>
          <w:szCs w:val="32"/>
          <w:lang w:eastAsia="ko-KR"/>
        </w:rPr>
        <w:t>, to</w:t>
      </w:r>
      <w:r w:rsidRPr="000F13A5">
        <w:rPr>
          <w:rFonts w:asciiTheme="minorBidi" w:eastAsia="Times New Roman" w:hAnsiTheme="minorBidi" w:cstheme="minorBidi" w:hint="cs"/>
          <w:color w:val="000000" w:themeColor="text1"/>
          <w:sz w:val="32"/>
          <w:szCs w:val="32"/>
          <w:cs/>
          <w:lang w:eastAsia="ko-KR"/>
        </w:rPr>
        <w:t xml:space="preserve"> </w:t>
      </w:r>
      <w:r w:rsidRPr="000F13A5">
        <w:rPr>
          <w:rFonts w:asciiTheme="minorBidi" w:eastAsia="Times New Roman" w:hAnsiTheme="minorBidi" w:cstheme="minorBidi"/>
          <w:color w:val="000000" w:themeColor="text1"/>
          <w:sz w:val="32"/>
          <w:szCs w:val="32"/>
          <w:lang w:eastAsia="ko-KR"/>
        </w:rPr>
        <w:t>continuously reduce carbon dioxide emission and  help Thailand achieve carbon neutrality goal by 2050.</w:t>
      </w:r>
    </w:p>
    <w:p w:rsidR="00C623A1" w:rsidRPr="000F13A5" w:rsidRDefault="00C623A1" w:rsidP="00C623A1">
      <w:pPr>
        <w:ind w:firstLine="720"/>
        <w:jc w:val="thaiDistribute"/>
        <w:rPr>
          <w:rFonts w:asciiTheme="minorBidi" w:eastAsia="Times New Roman" w:hAnsiTheme="minorBidi" w:cstheme="minorBidi"/>
          <w:sz w:val="32"/>
          <w:szCs w:val="32"/>
          <w:lang w:eastAsia="ko-KR"/>
        </w:rPr>
      </w:pPr>
      <w:r w:rsidRPr="000F13A5">
        <w:rPr>
          <w:rFonts w:asciiTheme="minorBidi" w:eastAsia="Times New Roman" w:hAnsiTheme="minorBidi" w:cstheme="minorBidi"/>
          <w:b/>
          <w:bCs/>
          <w:sz w:val="32"/>
          <w:szCs w:val="32"/>
          <w:lang w:eastAsia="ko-KR"/>
        </w:rPr>
        <w:t>Koji Sato</w:t>
      </w:r>
      <w:r w:rsidRPr="000F13A5">
        <w:rPr>
          <w:rFonts w:asciiTheme="minorBidi" w:eastAsia="Times New Roman" w:hAnsiTheme="minorBidi" w:cstheme="minorBidi"/>
          <w:sz w:val="32"/>
          <w:szCs w:val="32"/>
          <w:lang w:eastAsia="ko-KR"/>
        </w:rPr>
        <w:t xml:space="preserve">, </w:t>
      </w:r>
      <w:r w:rsidRPr="000F13A5">
        <w:rPr>
          <w:rFonts w:asciiTheme="minorBidi" w:eastAsia="Times New Roman" w:hAnsiTheme="minorBidi" w:cstheme="minorBidi"/>
          <w:b/>
          <w:bCs/>
          <w:sz w:val="32"/>
          <w:szCs w:val="32"/>
          <w:lang w:eastAsia="ko-KR"/>
        </w:rPr>
        <w:t>President of Toyota Motor Corporation</w:t>
      </w:r>
      <w:r w:rsidRPr="000F13A5">
        <w:rPr>
          <w:rFonts w:asciiTheme="minorBidi" w:eastAsia="Times New Roman" w:hAnsiTheme="minorBidi" w:cstheme="minorBidi"/>
          <w:sz w:val="32"/>
          <w:szCs w:val="32"/>
          <w:lang w:eastAsia="ko-KR"/>
        </w:rPr>
        <w:t xml:space="preserve">, said, "Today's announcement follows a meeting between the top managements of SCG and Toyota last December, </w:t>
      </w:r>
      <w:r w:rsidRPr="000F13A5">
        <w:rPr>
          <w:rFonts w:asciiTheme="minorBidi" w:hAnsiTheme="minorBidi" w:cstheme="minorBidi"/>
          <w:sz w:val="32"/>
          <w:szCs w:val="32"/>
        </w:rPr>
        <w:t>where the view was shared that we should work with partners to implement what contributes to Thailand. We are very much encouraged that we can collaborate with SCG, which has long been supported us. Together with SCG and CJPT, we will accelerate our efforts toward carbon neutrality so we can give back to Thailand that has supported for our business."</w:t>
      </w:r>
    </w:p>
    <w:p w:rsidR="00C623A1" w:rsidRPr="000F13A5" w:rsidRDefault="00C623A1" w:rsidP="00C623A1">
      <w:pPr>
        <w:jc w:val="thaiDistribute"/>
        <w:rPr>
          <w:rFonts w:asciiTheme="minorBidi" w:eastAsia="Times New Roman" w:hAnsiTheme="minorBidi" w:cstheme="minorBidi"/>
          <w:b/>
          <w:bCs/>
          <w:sz w:val="32"/>
          <w:szCs w:val="32"/>
          <w:lang w:eastAsia="ko-KR"/>
        </w:rPr>
      </w:pPr>
      <w:r w:rsidRPr="000F13A5">
        <w:rPr>
          <w:rFonts w:asciiTheme="minorBidi" w:hAnsiTheme="minorBidi" w:cstheme="minorBidi"/>
          <w:sz w:val="32"/>
          <w:szCs w:val="32"/>
        </w:rPr>
        <w:tab/>
      </w:r>
      <w:r w:rsidRPr="000F13A5">
        <w:rPr>
          <w:rFonts w:asciiTheme="minorBidi" w:eastAsia="Times New Roman" w:hAnsiTheme="minorBidi" w:cstheme="minorBidi"/>
          <w:b/>
          <w:bCs/>
          <w:sz w:val="32"/>
          <w:szCs w:val="32"/>
          <w:lang w:eastAsia="ko-KR"/>
        </w:rPr>
        <w:t xml:space="preserve">Hiroki Nakajima, President of Commercial Japan Partnership Technologies Corporation (CJPT), </w:t>
      </w:r>
      <w:r w:rsidRPr="000F13A5">
        <w:rPr>
          <w:rFonts w:asciiTheme="minorBidi" w:eastAsia="Times New Roman" w:hAnsiTheme="minorBidi" w:cstheme="minorBidi"/>
          <w:sz w:val="32"/>
          <w:szCs w:val="32"/>
          <w:lang w:eastAsia="ko-KR"/>
        </w:rPr>
        <w:t>added</w:t>
      </w:r>
      <w:r w:rsidRPr="000F13A5">
        <w:rPr>
          <w:rFonts w:asciiTheme="minorBidi" w:eastAsia="Times New Roman" w:hAnsiTheme="minorBidi" w:cstheme="minorBidi"/>
          <w:b/>
          <w:bCs/>
          <w:sz w:val="32"/>
          <w:szCs w:val="32"/>
          <w:lang w:eastAsia="ko-KR"/>
        </w:rPr>
        <w:t>,"</w:t>
      </w:r>
      <w:r w:rsidRPr="000F13A5">
        <w:rPr>
          <w:rFonts w:asciiTheme="minorBidi" w:eastAsia="Times New Roman" w:hAnsiTheme="minorBidi" w:cstheme="minorBidi"/>
          <w:sz w:val="32"/>
          <w:szCs w:val="32"/>
          <w:lang w:eastAsia="ko-KR"/>
        </w:rPr>
        <w:t xml:space="preserve"> Through this collaboration, CJPT will join hands with various partners to drastically strengthen the movement of people and goods in Thailand while taking on immediate actions to reduce CO2 emissions. We </w:t>
      </w:r>
      <w:r w:rsidRPr="000F13A5">
        <w:t xml:space="preserve">would like to help </w:t>
      </w:r>
      <w:r w:rsidRPr="000F13A5">
        <w:rPr>
          <w:rFonts w:asciiTheme="minorBidi" w:eastAsia="Times New Roman" w:hAnsiTheme="minorBidi" w:cstheme="minorBidi"/>
          <w:sz w:val="32"/>
          <w:szCs w:val="32"/>
          <w:lang w:eastAsia="ko-KR"/>
        </w:rPr>
        <w:t>enhance people's quality of life</w:t>
      </w:r>
      <w:r w:rsidRPr="000F13A5">
        <w:rPr>
          <w:rFonts w:ascii="MS Mincho" w:eastAsia="MS Mincho" w:hAnsi="MS Mincho" w:cs="MS Mincho"/>
          <w:sz w:val="32"/>
          <w:szCs w:val="32"/>
          <w:lang w:eastAsia="ja-JP"/>
        </w:rPr>
        <w:t>,</w:t>
      </w:r>
      <w:r w:rsidRPr="000F13A5">
        <w:rPr>
          <w:rFonts w:asciiTheme="minorBidi" w:eastAsia="Times New Roman" w:hAnsiTheme="minorBidi" w:cstheme="minorBidi"/>
          <w:sz w:val="32"/>
          <w:szCs w:val="32"/>
          <w:lang w:eastAsia="ko-KR"/>
        </w:rPr>
        <w:t xml:space="preserve"> i</w:t>
      </w:r>
      <w:r w:rsidRPr="000F13A5">
        <w:rPr>
          <w:rFonts w:asciiTheme="minorBidi" w:eastAsia="Malgun Gothic" w:hAnsiTheme="minorBidi" w:cstheme="minorBidi"/>
          <w:sz w:val="32"/>
          <w:szCs w:val="32"/>
          <w:lang w:eastAsia="ko-KR"/>
        </w:rPr>
        <w:t>n</w:t>
      </w:r>
      <w:r w:rsidRPr="000F13A5">
        <w:rPr>
          <w:rFonts w:asciiTheme="minorBidi" w:eastAsia="Times New Roman" w:hAnsiTheme="minorBidi" w:cstheme="minorBidi"/>
          <w:sz w:val="32"/>
          <w:szCs w:val="32"/>
          <w:lang w:eastAsia="ko-KR"/>
        </w:rPr>
        <w:t xml:space="preserve"> our efforts to repay our gratitude to Thai society."</w:t>
      </w:r>
    </w:p>
    <w:p w:rsidR="00C623A1" w:rsidRPr="000F13A5" w:rsidRDefault="00C623A1" w:rsidP="00C623A1">
      <w:pPr>
        <w:jc w:val="thaiDistribute"/>
        <w:rPr>
          <w:rFonts w:asciiTheme="minorBidi" w:hAnsiTheme="minorBidi" w:cstheme="minorBidi"/>
          <w:sz w:val="32"/>
          <w:szCs w:val="32"/>
        </w:rPr>
      </w:pPr>
      <w:r w:rsidRPr="000F13A5">
        <w:rPr>
          <w:rFonts w:asciiTheme="minorBidi" w:hAnsiTheme="minorBidi" w:cstheme="minorBidi"/>
          <w:sz w:val="32"/>
          <w:szCs w:val="32"/>
        </w:rPr>
        <w:tab/>
      </w:r>
      <w:r w:rsidRPr="000F13A5">
        <w:rPr>
          <w:rFonts w:asciiTheme="minorBidi" w:hAnsiTheme="minorBidi" w:cstheme="minorBidi"/>
          <w:b/>
          <w:bCs/>
          <w:sz w:val="32"/>
          <w:szCs w:val="32"/>
        </w:rPr>
        <w:t>Roongrote Rangsiyopash, President and CEO of SCG,</w:t>
      </w:r>
      <w:r w:rsidRPr="000F13A5">
        <w:rPr>
          <w:rFonts w:asciiTheme="minorBidi" w:hAnsiTheme="minorBidi" w:cstheme="minorBidi"/>
          <w:sz w:val="32"/>
          <w:szCs w:val="32"/>
        </w:rPr>
        <w:t xml:space="preserve"> said, "This project not only develops and extends innovations and technologies from leading international organizations but also plays a crucial role in encouraging industrial sectors to collaborate in addressing the global warming crisis </w:t>
      </w:r>
      <w:r w:rsidRPr="000F13A5">
        <w:rPr>
          <w:rFonts w:asciiTheme="minorBidi" w:hAnsiTheme="minorBidi" w:cstheme="minorBidi"/>
          <w:sz w:val="32"/>
          <w:szCs w:val="32"/>
        </w:rPr>
        <w:lastRenderedPageBreak/>
        <w:t>in line with</w:t>
      </w:r>
      <w:r w:rsidRPr="000F13A5">
        <w:rPr>
          <w:rFonts w:asciiTheme="minorBidi" w:hAnsiTheme="minorBidi" w:cstheme="minorBidi" w:hint="cs"/>
          <w:sz w:val="32"/>
          <w:szCs w:val="32"/>
          <w:cs/>
        </w:rPr>
        <w:t xml:space="preserve"> </w:t>
      </w:r>
      <w:r w:rsidRPr="000F13A5">
        <w:rPr>
          <w:rFonts w:asciiTheme="minorBidi" w:hAnsiTheme="minorBidi" w:cstheme="minorBidi"/>
          <w:sz w:val="32"/>
          <w:szCs w:val="32"/>
        </w:rPr>
        <w:t>Thailand’s goals attaining carbon neutrality by 2050 and achieving net zero greenhouse gas emissions by 2065, which is consistent with SCG's ESG 4 Plus approach."</w:t>
      </w:r>
    </w:p>
    <w:p w:rsidR="00C623A1" w:rsidRPr="00BC3880" w:rsidRDefault="00C623A1" w:rsidP="00C623A1">
      <w:pPr>
        <w:spacing w:before="120"/>
        <w:jc w:val="thaiDistribute"/>
        <w:rPr>
          <w:rFonts w:asciiTheme="minorBidi" w:hAnsiTheme="minorBidi" w:cstheme="minorBidi"/>
          <w:sz w:val="32"/>
          <w:szCs w:val="32"/>
        </w:rPr>
      </w:pPr>
      <w:r w:rsidRPr="000F13A5">
        <w:rPr>
          <w:rFonts w:asciiTheme="minorBidi" w:hAnsiTheme="minorBidi" w:cstheme="minorBidi"/>
          <w:sz w:val="32"/>
          <w:szCs w:val="32"/>
        </w:rPr>
        <w:tab/>
        <w:t xml:space="preserve">In this collaborative effort to achieve Thailand's carbon neutrality goal, leading Japanese automotive industry partners have joined forces. Masanori Katayama, Chairman and Representative Director, CEO of Isuzu Motors Limited, and Satoshi </w:t>
      </w:r>
      <w:proofErr w:type="spellStart"/>
      <w:r w:rsidRPr="000F13A5">
        <w:rPr>
          <w:rFonts w:asciiTheme="minorBidi" w:hAnsiTheme="minorBidi" w:cstheme="minorBidi"/>
          <w:sz w:val="32"/>
          <w:szCs w:val="32"/>
        </w:rPr>
        <w:t>Ogiso</w:t>
      </w:r>
      <w:proofErr w:type="spellEnd"/>
      <w:r w:rsidRPr="000F13A5">
        <w:rPr>
          <w:rFonts w:asciiTheme="minorBidi" w:hAnsiTheme="minorBidi" w:cstheme="minorBidi"/>
          <w:sz w:val="32"/>
          <w:szCs w:val="32"/>
        </w:rPr>
        <w:t xml:space="preserve">, President and CEO of Hino </w:t>
      </w:r>
      <w:proofErr w:type="spellStart"/>
      <w:proofErr w:type="gramStart"/>
      <w:r w:rsidRPr="000F13A5">
        <w:rPr>
          <w:rFonts w:asciiTheme="minorBidi" w:hAnsiTheme="minorBidi" w:cstheme="minorBidi"/>
          <w:sz w:val="32"/>
          <w:szCs w:val="32"/>
        </w:rPr>
        <w:t>Motors</w:t>
      </w:r>
      <w:r w:rsidRPr="000F13A5">
        <w:rPr>
          <w:rFonts w:asciiTheme="minorBidi" w:hAnsiTheme="minorBidi" w:cstheme="minorBidi" w:hint="eastAsia"/>
          <w:sz w:val="32"/>
          <w:szCs w:val="32"/>
          <w:lang w:eastAsia="ja-JP"/>
        </w:rPr>
        <w:t>,</w:t>
      </w:r>
      <w:r w:rsidRPr="000F13A5">
        <w:rPr>
          <w:rFonts w:asciiTheme="minorBidi" w:hAnsiTheme="minorBidi" w:cstheme="minorBidi"/>
          <w:sz w:val="32"/>
          <w:szCs w:val="32"/>
          <w:lang w:eastAsia="ja-JP"/>
        </w:rPr>
        <w:t>Ltd</w:t>
      </w:r>
      <w:proofErr w:type="spellEnd"/>
      <w:r w:rsidRPr="000F13A5">
        <w:rPr>
          <w:rFonts w:asciiTheme="minorBidi" w:hAnsiTheme="minorBidi" w:cstheme="minorBidi"/>
          <w:sz w:val="32"/>
          <w:szCs w:val="32"/>
          <w:lang w:eastAsia="ja-JP"/>
        </w:rPr>
        <w:t>.</w:t>
      </w:r>
      <w:proofErr w:type="gramEnd"/>
      <w:r w:rsidRPr="000F13A5">
        <w:rPr>
          <w:rFonts w:asciiTheme="minorBidi" w:hAnsiTheme="minorBidi" w:cstheme="minorBidi"/>
          <w:sz w:val="32"/>
          <w:szCs w:val="32"/>
        </w:rPr>
        <w:t>, have joined the project on behalf of CJPT to attain carbon neutrality objectives.</w:t>
      </w:r>
    </w:p>
    <w:p w:rsidR="00C623A1" w:rsidRPr="00B8593D" w:rsidRDefault="00C623A1" w:rsidP="00C623A1">
      <w:pPr>
        <w:spacing w:before="120"/>
        <w:jc w:val="thaiDistribute"/>
        <w:rPr>
          <w:rFonts w:asciiTheme="minorBidi" w:hAnsiTheme="minorBidi" w:cs="Cordia New"/>
          <w:color w:val="FF0000"/>
          <w:sz w:val="32"/>
          <w:szCs w:val="32"/>
          <w:cs/>
        </w:rPr>
      </w:pPr>
    </w:p>
    <w:p w:rsidR="00235430" w:rsidRDefault="00235430"/>
    <w:sectPr w:rsidR="0023543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3745" w:rsidRDefault="00A03745" w:rsidP="00C623A1">
      <w:r>
        <w:separator/>
      </w:r>
    </w:p>
  </w:endnote>
  <w:endnote w:type="continuationSeparator" w:id="0">
    <w:p w:rsidR="00A03745" w:rsidRDefault="00A03745" w:rsidP="00C62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3745" w:rsidRDefault="00A03745" w:rsidP="00C623A1">
      <w:r>
        <w:separator/>
      </w:r>
    </w:p>
  </w:footnote>
  <w:footnote w:type="continuationSeparator" w:id="0">
    <w:p w:rsidR="00A03745" w:rsidRDefault="00A03745" w:rsidP="00C62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623A1" w:rsidRDefault="00C623A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3"/>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3A1"/>
    <w:rsid w:val="00235430"/>
    <w:rsid w:val="00A03745"/>
    <w:rsid w:val="00C623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A9DA25-4534-4CCC-BC84-E9860286B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23A1"/>
    <w:pPr>
      <w:spacing w:after="0" w:line="240" w:lineRule="auto"/>
    </w:pPr>
    <w:rPr>
      <w:rFonts w:ascii="Calibri" w:eastAsiaTheme="minorEastAsia" w:hAnsi="Calibri" w:cs="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23A1"/>
    <w:pPr>
      <w:tabs>
        <w:tab w:val="center" w:pos="4680"/>
        <w:tab w:val="right" w:pos="9360"/>
      </w:tabs>
    </w:pPr>
    <w:rPr>
      <w:rFonts w:asciiTheme="minorHAnsi" w:eastAsiaTheme="minorHAnsi" w:hAnsiTheme="minorHAnsi" w:cstheme="minorBidi"/>
      <w:szCs w:val="28"/>
    </w:rPr>
  </w:style>
  <w:style w:type="character" w:customStyle="1" w:styleId="HeaderChar">
    <w:name w:val="Header Char"/>
    <w:basedOn w:val="DefaultParagraphFont"/>
    <w:link w:val="Header"/>
    <w:uiPriority w:val="99"/>
    <w:rsid w:val="00C623A1"/>
  </w:style>
  <w:style w:type="paragraph" w:styleId="Footer">
    <w:name w:val="footer"/>
    <w:basedOn w:val="Normal"/>
    <w:link w:val="FooterChar"/>
    <w:uiPriority w:val="99"/>
    <w:unhideWhenUsed/>
    <w:rsid w:val="00C623A1"/>
    <w:pPr>
      <w:tabs>
        <w:tab w:val="center" w:pos="4680"/>
        <w:tab w:val="right" w:pos="9360"/>
      </w:tabs>
    </w:pPr>
    <w:rPr>
      <w:rFonts w:asciiTheme="minorHAnsi" w:eastAsiaTheme="minorHAnsi" w:hAnsiTheme="minorHAnsi" w:cstheme="minorBidi"/>
      <w:szCs w:val="28"/>
    </w:rPr>
  </w:style>
  <w:style w:type="character" w:customStyle="1" w:styleId="FooterChar">
    <w:name w:val="Footer Char"/>
    <w:basedOn w:val="DefaultParagraphFont"/>
    <w:link w:val="Footer"/>
    <w:uiPriority w:val="99"/>
    <w:rsid w:val="00C623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2353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Apiwan Kongviriyawasin</cp:lastModifiedBy>
  <cp:revision>1</cp:revision>
  <dcterms:created xsi:type="dcterms:W3CDTF">2023-04-03T03:04:00Z</dcterms:created>
  <dcterms:modified xsi:type="dcterms:W3CDTF">2023-04-03T03:06:00Z</dcterms:modified>
</cp:coreProperties>
</file>